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904" w:rsidRDefault="00C73904" w:rsidP="00C73904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Resources</w:t>
      </w:r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Brummel, B., &amp; Sharp, G. (Directors).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(2010). </w:t>
      </w:r>
      <w:r>
        <w:rPr>
          <w:rFonts w:ascii="Times New Roman" w:hAnsi="Times New Roman"/>
          <w:i/>
          <w:iCs/>
          <w:sz w:val="24"/>
          <w:szCs w:val="24"/>
        </w:rPr>
        <w:t>Bullied</w:t>
      </w:r>
      <w:r>
        <w:rPr>
          <w:rFonts w:ascii="Times New Roman" w:hAnsi="Times New Roman"/>
          <w:sz w:val="24"/>
          <w:szCs w:val="24"/>
        </w:rPr>
        <w:t xml:space="preserve"> [Motion picture].</w:t>
      </w:r>
      <w:proofErr w:type="gramEnd"/>
      <w:r>
        <w:rPr>
          <w:rFonts w:ascii="Times New Roman" w:hAnsi="Times New Roman"/>
          <w:sz w:val="24"/>
          <w:szCs w:val="24"/>
        </w:rPr>
        <w:t xml:space="preserve"> United States: Bill Brummel Productions Inc.</w:t>
      </w:r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i/>
          <w:iCs/>
          <w:sz w:val="24"/>
          <w:szCs w:val="24"/>
        </w:rPr>
        <w:t>Bullying Statistics 2009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(2009). Retrieved from </w:t>
      </w:r>
      <w:hyperlink r:id="rId5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http://www.bullyingstatistics.org/‌content/‌bullying-statistics-2009.html</w:t>
        </w:r>
      </w:hyperlink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Carr, M., &amp; </w:t>
      </w:r>
      <w:proofErr w:type="spellStart"/>
      <w:r>
        <w:rPr>
          <w:rFonts w:ascii="Times New Roman" w:hAnsi="Times New Roman"/>
          <w:sz w:val="24"/>
          <w:szCs w:val="24"/>
        </w:rPr>
        <w:t>Forchion</w:t>
      </w:r>
      <w:proofErr w:type="spellEnd"/>
      <w:r>
        <w:rPr>
          <w:rFonts w:ascii="Times New Roman" w:hAnsi="Times New Roman"/>
          <w:sz w:val="24"/>
          <w:szCs w:val="24"/>
        </w:rPr>
        <w:t>, S. (1999).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Huck Finn Teacher’s Guide.</w:t>
      </w:r>
      <w:proofErr w:type="gramEnd"/>
      <w:r>
        <w:rPr>
          <w:rFonts w:ascii="Times New Roman" w:hAnsi="Times New Roman"/>
          <w:sz w:val="24"/>
          <w:szCs w:val="24"/>
        </w:rPr>
        <w:t xml:space="preserve"> In </w:t>
      </w:r>
      <w:r>
        <w:rPr>
          <w:rFonts w:ascii="Times New Roman" w:hAnsi="Times New Roman"/>
          <w:i/>
          <w:iCs/>
          <w:sz w:val="24"/>
          <w:szCs w:val="24"/>
        </w:rPr>
        <w:t>Huck Finn in Context: The Curriculum</w:t>
      </w:r>
      <w:r>
        <w:rPr>
          <w:rFonts w:ascii="Times New Roman" w:hAnsi="Times New Roman"/>
          <w:sz w:val="24"/>
          <w:szCs w:val="24"/>
        </w:rPr>
        <w:t xml:space="preserve"> [Teacher’s Guide]. Retrieved from Public Broadcasting Service website: </w:t>
      </w:r>
      <w:hyperlink r:id="rId6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http://www.pbs.org/‌wgbh/‌cultureshock/‌teachers/‌huck/‌section1_2.html</w:t>
        </w:r>
      </w:hyperlink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Center for Disease Control.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(2011). </w:t>
      </w:r>
      <w:r>
        <w:rPr>
          <w:rFonts w:ascii="Times New Roman" w:hAnsi="Times New Roman"/>
          <w:i/>
          <w:iCs/>
          <w:sz w:val="24"/>
          <w:szCs w:val="24"/>
        </w:rPr>
        <w:t>STRYVE- Striving to Reduce Youth Violence Everywhere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Retrieved from </w:t>
      </w:r>
      <w:hyperlink r:id="rId7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http://www.safeyouth.gov/‌Pages/‌Home.aspx</w:t>
        </w:r>
      </w:hyperlink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Center for Effective Collaboration and Practice.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(2011). </w:t>
      </w:r>
      <w:r>
        <w:rPr>
          <w:rFonts w:ascii="Times New Roman" w:hAnsi="Times New Roman"/>
          <w:i/>
          <w:iCs/>
          <w:sz w:val="24"/>
          <w:szCs w:val="24"/>
        </w:rPr>
        <w:t>School Violence Prevention and Intervention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Retrieved from </w:t>
      </w:r>
      <w:hyperlink r:id="rId8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http://cecp.air.org/‌school_violence.asp</w:t>
        </w:r>
      </w:hyperlink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[Children in 1930s] </w:t>
      </w:r>
      <w:proofErr w:type="gramStart"/>
      <w:r>
        <w:rPr>
          <w:rFonts w:ascii="Times New Roman" w:hAnsi="Times New Roman"/>
          <w:sz w:val="24"/>
          <w:szCs w:val="24"/>
        </w:rPr>
        <w:t>[Photograph].</w:t>
      </w:r>
      <w:proofErr w:type="gramEnd"/>
      <w:r>
        <w:rPr>
          <w:rFonts w:ascii="Times New Roman" w:hAnsi="Times New Roman"/>
          <w:sz w:val="24"/>
          <w:szCs w:val="24"/>
        </w:rPr>
        <w:t xml:space="preserve"> (1930). Retrieved from </w:t>
      </w:r>
      <w:hyperlink r:id="rId9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http://www.digitaljournal.com/‌image/‌46216</w:t>
        </w:r>
      </w:hyperlink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Dokken</w:t>
      </w:r>
      <w:proofErr w:type="spellEnd"/>
      <w:r>
        <w:rPr>
          <w:rFonts w:ascii="Times New Roman" w:hAnsi="Times New Roman"/>
          <w:sz w:val="24"/>
          <w:szCs w:val="24"/>
        </w:rPr>
        <w:t xml:space="preserve">, W. (2010, December 13). </w:t>
      </w:r>
      <w:r>
        <w:rPr>
          <w:rFonts w:ascii="Times New Roman" w:hAnsi="Times New Roman"/>
          <w:i/>
          <w:iCs/>
          <w:sz w:val="24"/>
          <w:szCs w:val="24"/>
        </w:rPr>
        <w:t>Ten Major Differences between the Great Depression and Today’s Great Recession</w:t>
      </w:r>
      <w:r>
        <w:rPr>
          <w:rFonts w:ascii="Times New Roman" w:hAnsi="Times New Roman"/>
          <w:sz w:val="24"/>
          <w:szCs w:val="24"/>
        </w:rPr>
        <w:t xml:space="preserve"> [Blog]. Retrieved from </w:t>
      </w:r>
      <w:hyperlink r:id="rId10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http://www.wealthvest.com/‌blog/‌wade-dokken/‌ten_major_differences_between_the_great_depression_and_todays_great_recession/</w:t>
        </w:r>
      </w:hyperlink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Georgia Public Broadcasting (Producer).</w:t>
      </w:r>
      <w:proofErr w:type="gramEnd"/>
      <w:r>
        <w:rPr>
          <w:rFonts w:ascii="Times New Roman" w:hAnsi="Times New Roman"/>
          <w:sz w:val="24"/>
          <w:szCs w:val="24"/>
        </w:rPr>
        <w:t xml:space="preserve"> (2009, April 20). </w:t>
      </w:r>
      <w:r>
        <w:rPr>
          <w:rFonts w:ascii="Times New Roman" w:hAnsi="Times New Roman"/>
          <w:i/>
          <w:iCs/>
          <w:sz w:val="24"/>
          <w:szCs w:val="24"/>
        </w:rPr>
        <w:t>Georgia stories 43: the Great depression</w:t>
      </w:r>
      <w:r>
        <w:rPr>
          <w:rFonts w:ascii="Times New Roman" w:hAnsi="Times New Roman"/>
          <w:sz w:val="24"/>
          <w:szCs w:val="24"/>
        </w:rPr>
        <w:t xml:space="preserve"> [Podcast]. Cupertino, California: Apple Inc. Retrieved from iTunes database.</w:t>
      </w:r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Griffith, N., Martin, J., </w:t>
      </w:r>
      <w:proofErr w:type="spellStart"/>
      <w:r>
        <w:rPr>
          <w:rFonts w:ascii="Times New Roman" w:hAnsi="Times New Roman"/>
          <w:sz w:val="24"/>
          <w:szCs w:val="24"/>
        </w:rPr>
        <w:t>Tolson</w:t>
      </w:r>
      <w:proofErr w:type="spellEnd"/>
      <w:r>
        <w:rPr>
          <w:rFonts w:ascii="Times New Roman" w:hAnsi="Times New Roman"/>
          <w:sz w:val="24"/>
          <w:szCs w:val="24"/>
        </w:rPr>
        <w:t>, M., &amp; Wright, A. (2009).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English 9 The Essential Curriculum Documents</w:t>
      </w:r>
      <w:r>
        <w:rPr>
          <w:rFonts w:ascii="Times New Roman" w:hAnsi="Times New Roman"/>
          <w:sz w:val="24"/>
          <w:szCs w:val="24"/>
        </w:rPr>
        <w:t xml:space="preserve">. Retrieved from </w:t>
      </w:r>
      <w:hyperlink r:id="rId11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http://www.hcpss.org/‌academics/‌languagearts/‌English9_09.pdf</w:t>
        </w:r>
      </w:hyperlink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Herst</w:t>
      </w:r>
      <w:proofErr w:type="spellEnd"/>
      <w:r>
        <w:rPr>
          <w:rFonts w:ascii="Times New Roman" w:hAnsi="Times New Roman"/>
          <w:sz w:val="24"/>
          <w:szCs w:val="24"/>
        </w:rPr>
        <w:t xml:space="preserve">, H. (Director). (2010). Cliques and Bullying Go Hand-in-Hand? </w:t>
      </w:r>
      <w:proofErr w:type="gramStart"/>
      <w:r>
        <w:rPr>
          <w:rFonts w:ascii="Times New Roman" w:hAnsi="Times New Roman"/>
          <w:sz w:val="24"/>
          <w:szCs w:val="24"/>
        </w:rPr>
        <w:t>[Television series episode].</w:t>
      </w:r>
      <w:proofErr w:type="gramEnd"/>
      <w:r>
        <w:rPr>
          <w:rFonts w:ascii="Times New Roman" w:hAnsi="Times New Roman"/>
          <w:sz w:val="24"/>
          <w:szCs w:val="24"/>
        </w:rPr>
        <w:t xml:space="preserve"> In P. Armijo (Producer), </w:t>
      </w:r>
      <w:r>
        <w:rPr>
          <w:rFonts w:ascii="Times New Roman" w:hAnsi="Times New Roman"/>
          <w:i/>
          <w:iCs/>
          <w:sz w:val="24"/>
          <w:szCs w:val="24"/>
        </w:rPr>
        <w:t xml:space="preserve">Fox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9 News</w:t>
      </w:r>
      <w:proofErr w:type="gramEnd"/>
      <w:r>
        <w:rPr>
          <w:rFonts w:ascii="Times New Roman" w:hAnsi="Times New Roman"/>
          <w:sz w:val="24"/>
          <w:szCs w:val="24"/>
        </w:rPr>
        <w:t xml:space="preserve">. Eden Prairie, Minnesota: Fox Television Stations. Retrieved from </w:t>
      </w:r>
      <w:hyperlink r:id="rId12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http://www.myfoxtwincities.com/‌dpp/‌news/‌cliques-and-bullying-go-hand-in-hand-may-18-2010</w:t>
        </w:r>
      </w:hyperlink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Holiday, B. (</w:t>
      </w:r>
      <w:proofErr w:type="spellStart"/>
      <w:r>
        <w:rPr>
          <w:rFonts w:ascii="Times New Roman" w:hAnsi="Times New Roman"/>
          <w:sz w:val="24"/>
          <w:szCs w:val="24"/>
        </w:rPr>
        <w:t>n.d.</w:t>
      </w:r>
      <w:proofErr w:type="spellEnd"/>
      <w:r>
        <w:rPr>
          <w:rFonts w:ascii="Times New Roman" w:hAnsi="Times New Roman"/>
          <w:sz w:val="24"/>
          <w:szCs w:val="24"/>
        </w:rPr>
        <w:t xml:space="preserve">). Billie Holiday - Strange fruit [Video file]. Retrieved from </w:t>
      </w:r>
      <w:hyperlink r:id="rId13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http://www.youtube.com/‌watch?v=h4ZyuULy9zs</w:t>
        </w:r>
      </w:hyperlink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IAmOnlyLove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(2009, April 6). </w:t>
      </w:r>
      <w:proofErr w:type="gramStart"/>
      <w:r>
        <w:rPr>
          <w:rFonts w:ascii="Times New Roman" w:hAnsi="Times New Roman"/>
          <w:sz w:val="24"/>
          <w:szCs w:val="24"/>
        </w:rPr>
        <w:t>To Kill a Mockingbird (1962) - Theatrical Trailer - © Universal Pictures [Video file].</w:t>
      </w:r>
      <w:proofErr w:type="gramEnd"/>
      <w:r>
        <w:rPr>
          <w:rFonts w:ascii="Times New Roman" w:hAnsi="Times New Roman"/>
          <w:sz w:val="24"/>
          <w:szCs w:val="24"/>
        </w:rPr>
        <w:t xml:space="preserve"> Retrieved from </w:t>
      </w:r>
      <w:hyperlink r:id="rId14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http://www.youtube.com/‌watch?v=Jd7NFo9P-fg</w:t>
        </w:r>
      </w:hyperlink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Jihuan</w:t>
      </w:r>
      <w:proofErr w:type="spellEnd"/>
      <w:r>
        <w:rPr>
          <w:rFonts w:ascii="Times New Roman" w:hAnsi="Times New Roman"/>
          <w:sz w:val="24"/>
          <w:szCs w:val="24"/>
        </w:rPr>
        <w:t xml:space="preserve"> (1930).</w:t>
      </w:r>
      <w:proofErr w:type="gramEnd"/>
      <w:r>
        <w:rPr>
          <w:rFonts w:ascii="Times New Roman" w:hAnsi="Times New Roman"/>
          <w:sz w:val="24"/>
          <w:szCs w:val="24"/>
        </w:rPr>
        <w:t xml:space="preserve"> [About Alabama] </w:t>
      </w:r>
      <w:proofErr w:type="gramStart"/>
      <w:r>
        <w:rPr>
          <w:rFonts w:ascii="Times New Roman" w:hAnsi="Times New Roman"/>
          <w:sz w:val="24"/>
          <w:szCs w:val="24"/>
        </w:rPr>
        <w:t>[Photograph].</w:t>
      </w:r>
      <w:proofErr w:type="gramEnd"/>
      <w:r>
        <w:rPr>
          <w:rFonts w:ascii="Times New Roman" w:hAnsi="Times New Roman"/>
          <w:sz w:val="24"/>
          <w:szCs w:val="24"/>
        </w:rPr>
        <w:t xml:space="preserve"> Retrieved from </w:t>
      </w:r>
      <w:hyperlink r:id="rId15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http://sec2eproject.edublogs.org/‌2008/‌06/‌30/‌about-alabama/</w:t>
        </w:r>
      </w:hyperlink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Lee, H. (1960).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To Kill a Mockingbird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New York: Grand Central Publishing.</w:t>
      </w:r>
    </w:p>
    <w:p w:rsidR="00C73904" w:rsidRPr="002C1E77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National Center for Children Exposed to Violence. (2006, March 20).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School Violence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Retrieved from </w:t>
      </w:r>
      <w:hyperlink r:id="rId16" w:history="1">
        <w:r w:rsidRPr="002C1E77">
          <w:rPr>
            <w:rFonts w:ascii="Times New Roman" w:hAnsi="Times New Roman"/>
            <w:color w:val="0000FF"/>
            <w:sz w:val="24"/>
            <w:szCs w:val="24"/>
            <w:u w:val="single"/>
          </w:rPr>
          <w:t>http://www.nccev.org/‌violence/‌school.html</w:t>
        </w:r>
      </w:hyperlink>
    </w:p>
    <w:p w:rsidR="00C73904" w:rsidRPr="002C1E77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r w:rsidRPr="002C1E77">
        <w:rPr>
          <w:rFonts w:ascii="Times New Roman" w:hAnsi="Times New Roman"/>
          <w:sz w:val="24"/>
          <w:szCs w:val="24"/>
        </w:rPr>
        <w:t>Lyon, George Ella. (1999).</w:t>
      </w:r>
      <w:r>
        <w:rPr>
          <w:rFonts w:ascii="Times New Roman" w:hAnsi="Times New Roman"/>
          <w:sz w:val="24"/>
          <w:szCs w:val="24"/>
        </w:rPr>
        <w:t xml:space="preserve">Where I’m </w:t>
      </w:r>
      <w:proofErr w:type="gramStart"/>
      <w:r>
        <w:rPr>
          <w:rFonts w:ascii="Times New Roman" w:hAnsi="Times New Roman"/>
          <w:sz w:val="24"/>
          <w:szCs w:val="24"/>
        </w:rPr>
        <w:t>From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Pr="002C1E77">
        <w:rPr>
          <w:rFonts w:ascii="Times New Roman" w:hAnsi="Times New Roman"/>
          <w:sz w:val="24"/>
          <w:szCs w:val="24"/>
        </w:rPr>
        <w:t xml:space="preserve"> </w:t>
      </w:r>
      <w:r w:rsidRPr="002C1E77">
        <w:rPr>
          <w:rFonts w:ascii="Times New Roman" w:hAnsi="Times New Roman"/>
          <w:bCs/>
          <w:i/>
          <w:color w:val="000000"/>
          <w:sz w:val="24"/>
          <w:szCs w:val="24"/>
        </w:rPr>
        <w:t xml:space="preserve">Where I'm From, Where Poems </w:t>
      </w:r>
      <w:proofErr w:type="gramStart"/>
      <w:r w:rsidRPr="002C1E77">
        <w:rPr>
          <w:rFonts w:ascii="Times New Roman" w:hAnsi="Times New Roman"/>
          <w:bCs/>
          <w:i/>
          <w:color w:val="000000"/>
          <w:sz w:val="24"/>
          <w:szCs w:val="24"/>
        </w:rPr>
        <w:t>Come</w:t>
      </w:r>
      <w:proofErr w:type="gramEnd"/>
      <w:r w:rsidRPr="002C1E77">
        <w:rPr>
          <w:rFonts w:ascii="Times New Roman" w:hAnsi="Times New Roman"/>
          <w:bCs/>
          <w:i/>
          <w:color w:val="000000"/>
          <w:sz w:val="24"/>
          <w:szCs w:val="24"/>
        </w:rPr>
        <w:t xml:space="preserve"> From</w:t>
      </w:r>
      <w:r>
        <w:rPr>
          <w:rFonts w:ascii="Times New Roman" w:hAnsi="Times New Roman"/>
          <w:sz w:val="24"/>
          <w:szCs w:val="24"/>
        </w:rPr>
        <w:t xml:space="preserve">. Spring: </w:t>
      </w:r>
      <w:proofErr w:type="spellStart"/>
      <w:r>
        <w:rPr>
          <w:rFonts w:ascii="Times New Roman" w:hAnsi="Times New Roman"/>
          <w:sz w:val="24"/>
          <w:szCs w:val="24"/>
        </w:rPr>
        <w:t>Absey</w:t>
      </w:r>
      <w:proofErr w:type="spellEnd"/>
      <w:r>
        <w:rPr>
          <w:rFonts w:ascii="Times New Roman" w:hAnsi="Times New Roman"/>
          <w:sz w:val="24"/>
          <w:szCs w:val="24"/>
        </w:rPr>
        <w:t xml:space="preserve"> &amp; </w:t>
      </w:r>
      <w:proofErr w:type="gramStart"/>
      <w:r>
        <w:rPr>
          <w:rFonts w:ascii="Times New Roman" w:hAnsi="Times New Roman"/>
          <w:sz w:val="24"/>
          <w:szCs w:val="24"/>
        </w:rPr>
        <w:t>Co..</w:t>
      </w:r>
      <w:proofErr w:type="gramEnd"/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National Council of Teachers of English.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(2011). </w:t>
      </w:r>
      <w:r>
        <w:rPr>
          <w:rFonts w:ascii="Times New Roman" w:hAnsi="Times New Roman"/>
          <w:i/>
          <w:iCs/>
          <w:sz w:val="24"/>
          <w:szCs w:val="24"/>
        </w:rPr>
        <w:t>NCTE /</w:t>
      </w:r>
      <w:r>
        <w:rPr>
          <w:rFonts w:ascii="Times New Roman" w:hAnsi="Times New Roman"/>
          <w:sz w:val="24"/>
          <w:szCs w:val="24"/>
        </w:rPr>
        <w:t>‌</w:t>
      </w:r>
      <w:r>
        <w:rPr>
          <w:rFonts w:ascii="Times New Roman" w:hAnsi="Times New Roman"/>
          <w:i/>
          <w:iCs/>
          <w:sz w:val="24"/>
          <w:szCs w:val="24"/>
        </w:rPr>
        <w:t xml:space="preserve"> IRA Standards for the English Language Arts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Retrieved from </w:t>
      </w:r>
      <w:hyperlink r:id="rId17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http://www.ncte.org/‌standards</w:t>
        </w:r>
      </w:hyperlink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National School Safety Center.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(2011). </w:t>
      </w:r>
      <w:r>
        <w:rPr>
          <w:rFonts w:ascii="Times New Roman" w:hAnsi="Times New Roman"/>
          <w:i/>
          <w:iCs/>
          <w:sz w:val="24"/>
          <w:szCs w:val="24"/>
        </w:rPr>
        <w:t>Introduction to School Violence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Retrieved from </w:t>
      </w:r>
      <w:hyperlink r:id="rId18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http://nssc1.com/‌index.html</w:t>
        </w:r>
      </w:hyperlink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Neubert</w:t>
      </w:r>
      <w:proofErr w:type="spellEnd"/>
      <w:r>
        <w:rPr>
          <w:rFonts w:ascii="Times New Roman" w:hAnsi="Times New Roman"/>
          <w:sz w:val="24"/>
          <w:szCs w:val="24"/>
        </w:rPr>
        <w:t>, G. A., &amp; Wilkins, E. A. (2004).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Putting it All Together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Boston: Pearson.</w:t>
      </w:r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Plaunt</w:t>
      </w:r>
      <w:proofErr w:type="spellEnd"/>
      <w:r>
        <w:rPr>
          <w:rFonts w:ascii="Times New Roman" w:hAnsi="Times New Roman"/>
          <w:sz w:val="24"/>
          <w:szCs w:val="24"/>
        </w:rPr>
        <w:t xml:space="preserve">, K. (2010, January 3).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ToKillaMockingbirdCorruptInnocence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i/>
          <w:iCs/>
          <w:sz w:val="24"/>
          <w:szCs w:val="24"/>
        </w:rPr>
        <w:t>Corrupt innocence To Kill a Mockingbird</w:t>
      </w:r>
      <w:r>
        <w:rPr>
          <w:rFonts w:ascii="Times New Roman" w:hAnsi="Times New Roman"/>
          <w:sz w:val="24"/>
          <w:szCs w:val="24"/>
        </w:rPr>
        <w:t xml:space="preserve"> [Unit Plan].</w:t>
      </w:r>
      <w:proofErr w:type="gramEnd"/>
      <w:r>
        <w:rPr>
          <w:rFonts w:ascii="Times New Roman" w:hAnsi="Times New Roman"/>
          <w:sz w:val="24"/>
          <w:szCs w:val="24"/>
        </w:rPr>
        <w:t xml:space="preserve"> Retrieved from </w:t>
      </w:r>
      <w:hyperlink r:id="rId19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http://www.d.umn.edu/‌~lmillerc/‌TeachingEnglishHomePage/‌TeachingUnits/</w:t>
        </w:r>
      </w:hyperlink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Schmeltz</w:t>
      </w:r>
      <w:proofErr w:type="spellEnd"/>
      <w:r>
        <w:rPr>
          <w:rFonts w:ascii="Times New Roman" w:hAnsi="Times New Roman"/>
          <w:sz w:val="24"/>
          <w:szCs w:val="24"/>
        </w:rPr>
        <w:t xml:space="preserve">, B., Delaney, A., Edwards, S., </w:t>
      </w:r>
      <w:proofErr w:type="spellStart"/>
      <w:r>
        <w:rPr>
          <w:rFonts w:ascii="Times New Roman" w:hAnsi="Times New Roman"/>
          <w:sz w:val="24"/>
          <w:szCs w:val="24"/>
        </w:rPr>
        <w:t>Lageman</w:t>
      </w:r>
      <w:proofErr w:type="spellEnd"/>
      <w:r>
        <w:rPr>
          <w:rFonts w:ascii="Times New Roman" w:hAnsi="Times New Roman"/>
          <w:sz w:val="24"/>
          <w:szCs w:val="24"/>
        </w:rPr>
        <w:t xml:space="preserve">, H., </w:t>
      </w:r>
      <w:proofErr w:type="spellStart"/>
      <w:r>
        <w:rPr>
          <w:rFonts w:ascii="Times New Roman" w:hAnsi="Times New Roman"/>
          <w:sz w:val="24"/>
          <w:szCs w:val="24"/>
        </w:rPr>
        <w:t>Lauritzen</w:t>
      </w:r>
      <w:proofErr w:type="spellEnd"/>
      <w:r>
        <w:rPr>
          <w:rFonts w:ascii="Times New Roman" w:hAnsi="Times New Roman"/>
          <w:sz w:val="24"/>
          <w:szCs w:val="24"/>
        </w:rPr>
        <w:t xml:space="preserve">, K., &amp; Sledge, L. (2008, August 28). </w:t>
      </w:r>
      <w:r>
        <w:rPr>
          <w:rFonts w:ascii="Times New Roman" w:hAnsi="Times New Roman"/>
          <w:i/>
          <w:iCs/>
          <w:sz w:val="24"/>
          <w:szCs w:val="24"/>
        </w:rPr>
        <w:t>State Curriculum For English Grades 9-12</w:t>
      </w:r>
      <w:r>
        <w:rPr>
          <w:rFonts w:ascii="Times New Roman" w:hAnsi="Times New Roman"/>
          <w:sz w:val="24"/>
          <w:szCs w:val="24"/>
        </w:rPr>
        <w:t xml:space="preserve">. Retrieved from </w:t>
      </w:r>
      <w:hyperlink r:id="rId20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http://www.mdk12.org/‌share/‌hsvsc/‌source/‌VSC_english_hs.pdf</w:t>
        </w:r>
      </w:hyperlink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[Segregated Water Fountain] </w:t>
      </w:r>
      <w:proofErr w:type="gramStart"/>
      <w:r>
        <w:rPr>
          <w:rFonts w:ascii="Times New Roman" w:hAnsi="Times New Roman"/>
          <w:sz w:val="24"/>
          <w:szCs w:val="24"/>
        </w:rPr>
        <w:t>[Photograph].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n.d.</w:t>
      </w:r>
      <w:proofErr w:type="spellEnd"/>
      <w:r>
        <w:rPr>
          <w:rFonts w:ascii="Times New Roman" w:hAnsi="Times New Roman"/>
          <w:sz w:val="24"/>
          <w:szCs w:val="24"/>
        </w:rPr>
        <w:t>).</w:t>
      </w:r>
      <w:proofErr w:type="gramEnd"/>
      <w:r>
        <w:rPr>
          <w:rFonts w:ascii="Times New Roman" w:hAnsi="Times New Roman"/>
          <w:sz w:val="24"/>
          <w:szCs w:val="24"/>
        </w:rPr>
        <w:t xml:space="preserve"> Retrieved from </w:t>
      </w:r>
      <w:hyperlink r:id="rId21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http://38087240.nhd.weebly.com/‌plessy-v-ferguson-1896.html</w:t>
        </w:r>
      </w:hyperlink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Southern Poverty Law Center.</w:t>
      </w:r>
      <w:proofErr w:type="gramEnd"/>
      <w:r>
        <w:rPr>
          <w:rFonts w:ascii="Times New Roman" w:hAnsi="Times New Roman"/>
          <w:sz w:val="24"/>
          <w:szCs w:val="24"/>
        </w:rPr>
        <w:t xml:space="preserve"> (2011). Bullied: A Student, a School and a Case That Made History. </w:t>
      </w:r>
      <w:proofErr w:type="gramStart"/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i/>
          <w:iCs/>
          <w:sz w:val="24"/>
          <w:szCs w:val="24"/>
        </w:rPr>
        <w:t>Teaching Tolerance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Retrieved from </w:t>
      </w:r>
      <w:hyperlink r:id="rId22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http://www.tolerance.org/‌sites/‌default/‌files/‌kits/‌Bullied_booklet_FINAL_2.pdf</w:t>
        </w:r>
      </w:hyperlink>
    </w:p>
    <w:p w:rsidR="00C73904" w:rsidRP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Volponi</w:t>
      </w:r>
      <w:proofErr w:type="spellEnd"/>
      <w:r>
        <w:rPr>
          <w:rFonts w:ascii="Times New Roman" w:hAnsi="Times New Roman"/>
          <w:sz w:val="24"/>
          <w:szCs w:val="24"/>
        </w:rPr>
        <w:t xml:space="preserve">, Paul. </w:t>
      </w:r>
      <w:proofErr w:type="gramStart"/>
      <w:r>
        <w:rPr>
          <w:rFonts w:ascii="Times New Roman" w:hAnsi="Times New Roman"/>
          <w:sz w:val="24"/>
          <w:szCs w:val="24"/>
        </w:rPr>
        <w:t xml:space="preserve">(2005). </w:t>
      </w:r>
      <w:r>
        <w:rPr>
          <w:rFonts w:ascii="Times New Roman" w:hAnsi="Times New Roman"/>
          <w:i/>
          <w:sz w:val="24"/>
          <w:szCs w:val="24"/>
        </w:rPr>
        <w:t>Black and White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New York, NY: Penguin Young Readers Group.</w:t>
      </w:r>
      <w:bookmarkStart w:id="0" w:name="_GoBack"/>
      <w:bookmarkEnd w:id="0"/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Waters, M. (Director).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(2004). </w:t>
      </w:r>
      <w:r>
        <w:rPr>
          <w:rFonts w:ascii="Times New Roman" w:hAnsi="Times New Roman"/>
          <w:i/>
          <w:iCs/>
          <w:sz w:val="24"/>
          <w:szCs w:val="24"/>
        </w:rPr>
        <w:t>Mean Girls</w:t>
      </w:r>
      <w:r>
        <w:rPr>
          <w:rFonts w:ascii="Times New Roman" w:hAnsi="Times New Roman"/>
          <w:sz w:val="24"/>
          <w:szCs w:val="24"/>
        </w:rPr>
        <w:t xml:space="preserve"> [Motion picture].</w:t>
      </w:r>
      <w:proofErr w:type="gramEnd"/>
      <w:r>
        <w:rPr>
          <w:rFonts w:ascii="Times New Roman" w:hAnsi="Times New Roman"/>
          <w:sz w:val="24"/>
          <w:szCs w:val="24"/>
        </w:rPr>
        <w:t xml:space="preserve"> United States: Paramount Pictures.</w:t>
      </w:r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Wiggins, G., &amp; </w:t>
      </w:r>
      <w:proofErr w:type="spellStart"/>
      <w:r>
        <w:rPr>
          <w:rFonts w:ascii="Times New Roman" w:hAnsi="Times New Roman"/>
          <w:sz w:val="24"/>
          <w:szCs w:val="24"/>
        </w:rPr>
        <w:t>McTighe</w:t>
      </w:r>
      <w:proofErr w:type="spellEnd"/>
      <w:r>
        <w:rPr>
          <w:rFonts w:ascii="Times New Roman" w:hAnsi="Times New Roman"/>
          <w:sz w:val="24"/>
          <w:szCs w:val="24"/>
        </w:rPr>
        <w:t>, J. (2005).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Understanding by Design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Columbus, Ohio: Pearson.</w:t>
      </w:r>
    </w:p>
    <w:p w:rsidR="00C73904" w:rsidRDefault="00C73904" w:rsidP="00C73904">
      <w:pPr>
        <w:keepLines/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/>
          <w:sz w:val="24"/>
          <w:szCs w:val="24"/>
          <w:lang w:val="en"/>
        </w:rPr>
      </w:pPr>
      <w:r>
        <w:rPr>
          <w:rFonts w:ascii="Times New Roman" w:hAnsi="Times New Roman"/>
          <w:sz w:val="24"/>
          <w:szCs w:val="24"/>
        </w:rPr>
        <w:t xml:space="preserve">Wolcott, M. P. (1938, September).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Returning Home</w:t>
      </w:r>
      <w:r>
        <w:rPr>
          <w:rFonts w:ascii="Times New Roman" w:hAnsi="Times New Roman"/>
          <w:sz w:val="24"/>
          <w:szCs w:val="24"/>
        </w:rPr>
        <w:t xml:space="preserve"> [Photograph].</w:t>
      </w:r>
      <w:proofErr w:type="gramEnd"/>
      <w:r>
        <w:rPr>
          <w:rFonts w:ascii="Times New Roman" w:hAnsi="Times New Roman"/>
          <w:sz w:val="24"/>
          <w:szCs w:val="24"/>
        </w:rPr>
        <w:t xml:space="preserve"> Retrieved from </w:t>
      </w:r>
      <w:hyperlink r:id="rId23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http://www.corbisimages.com/‌Enlargement/‌IH125266.html</w:t>
        </w:r>
      </w:hyperlink>
    </w:p>
    <w:p w:rsidR="000A23C1" w:rsidRDefault="000A23C1"/>
    <w:sectPr w:rsidR="000A2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904"/>
    <w:rsid w:val="000A23C1"/>
    <w:rsid w:val="00C7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90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90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cp.air.org/&#8204;school_violence.asp" TargetMode="External"/><Relationship Id="rId13" Type="http://schemas.openxmlformats.org/officeDocument/2006/relationships/hyperlink" Target="http://www.youtube.com/&#8204;watch?v=h4ZyuULy9zs" TargetMode="External"/><Relationship Id="rId18" Type="http://schemas.openxmlformats.org/officeDocument/2006/relationships/hyperlink" Target="http://nssc1.com/&#8204;index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38087240.nhd.weebly.com/&#8204;plessy-v-ferguson-1896.html" TargetMode="External"/><Relationship Id="rId7" Type="http://schemas.openxmlformats.org/officeDocument/2006/relationships/hyperlink" Target="http://www.safeyouth.gov/&#8204;Pages/&#8204;Home.aspx" TargetMode="External"/><Relationship Id="rId12" Type="http://schemas.openxmlformats.org/officeDocument/2006/relationships/hyperlink" Target="http://www.myfoxtwincities.com/&#8204;dpp/&#8204;news/&#8204;cliques-and-bullying-go-hand-in-hand-may-18-2010" TargetMode="External"/><Relationship Id="rId17" Type="http://schemas.openxmlformats.org/officeDocument/2006/relationships/hyperlink" Target="http://www.ncte.org/&#8204;standards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nccev.org/&#8204;violence/&#8204;school.html" TargetMode="External"/><Relationship Id="rId20" Type="http://schemas.openxmlformats.org/officeDocument/2006/relationships/hyperlink" Target="http://www.mdk12.org/&#8204;share/&#8204;hsvsc/&#8204;source/&#8204;VSC_english_hs.pdf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bs.org/&#8204;wgbh/&#8204;cultureshock/&#8204;teachers/&#8204;huck/&#8204;section1_2.html" TargetMode="External"/><Relationship Id="rId11" Type="http://schemas.openxmlformats.org/officeDocument/2006/relationships/hyperlink" Target="http://www.hcpss.org/&#8204;academics/&#8204;languagearts/&#8204;English9_09.pdf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bullyingstatistics.org/&#8204;content/&#8204;bullying-statistics-2009.html" TargetMode="External"/><Relationship Id="rId15" Type="http://schemas.openxmlformats.org/officeDocument/2006/relationships/hyperlink" Target="http://sec2eproject.edublogs.org/&#8204;2008/&#8204;06/&#8204;30/&#8204;about-alabama/" TargetMode="External"/><Relationship Id="rId23" Type="http://schemas.openxmlformats.org/officeDocument/2006/relationships/hyperlink" Target="http://www.corbisimages.com/&#8204;Enlargement/&#8204;IH125266.html" TargetMode="External"/><Relationship Id="rId10" Type="http://schemas.openxmlformats.org/officeDocument/2006/relationships/hyperlink" Target="http://www.wealthvest.com/&#8204;blog/&#8204;wade-dokken/&#8204;ten_major_differences_between_the_great_depression_and_todays_great_recession/" TargetMode="External"/><Relationship Id="rId19" Type="http://schemas.openxmlformats.org/officeDocument/2006/relationships/hyperlink" Target="http://www.d.umn.edu/&#8204;~lmillerc/&#8204;TeachingEnglishHomePage/&#8204;TeachingUni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igitaljournal.com/&#8204;image/&#8204;46216" TargetMode="External"/><Relationship Id="rId14" Type="http://schemas.openxmlformats.org/officeDocument/2006/relationships/hyperlink" Target="http://www.youtube.com/&#8204;watch?v=Jd7NFo9P-fg" TargetMode="External"/><Relationship Id="rId22" Type="http://schemas.openxmlformats.org/officeDocument/2006/relationships/hyperlink" Target="http://www.tolerance.org/&#8204;sites/&#8204;default/&#8204;files/&#8204;kits/&#8204;Bullied_booklet_FINAL_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820</Words>
  <Characters>4680</Characters>
  <Application>Microsoft Office Word</Application>
  <DocSecurity>0</DocSecurity>
  <Lines>39</Lines>
  <Paragraphs>10</Paragraphs>
  <ScaleCrop>false</ScaleCrop>
  <Company>Hewlett-Packard</Company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2011-05-02T02:36:00Z</dcterms:created>
  <dcterms:modified xsi:type="dcterms:W3CDTF">2011-05-02T02:44:00Z</dcterms:modified>
</cp:coreProperties>
</file>